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56" w:rsidRPr="003B1356" w:rsidRDefault="003B1356" w:rsidP="003B1356">
      <w:pPr>
        <w:rPr>
          <w:rFonts w:asciiTheme="minorBidi" w:hAnsiTheme="minorBidi"/>
          <w:b/>
          <w:bCs/>
          <w:sz w:val="28"/>
          <w:szCs w:val="28"/>
        </w:rPr>
      </w:pPr>
      <w:r w:rsidRPr="003B1356">
        <w:rPr>
          <w:rFonts w:asciiTheme="minorBidi" w:hAnsiTheme="minorBidi"/>
          <w:b/>
          <w:bCs/>
          <w:sz w:val="28"/>
          <w:szCs w:val="28"/>
        </w:rPr>
        <w:t>Arabic</w:t>
      </w:r>
    </w:p>
    <w:p w:rsidR="003B1356" w:rsidRDefault="003B1356" w:rsidP="003B1356">
      <w:pPr>
        <w:pStyle w:val="PlainText"/>
        <w:bidi/>
        <w:spacing w:line="276" w:lineRule="auto"/>
      </w:pPr>
    </w:p>
    <w:p w:rsidR="003B1356" w:rsidRDefault="003B1356" w:rsidP="003B1356">
      <w:pPr>
        <w:pStyle w:val="PlainText"/>
        <w:bidi/>
        <w:spacing w:line="276" w:lineRule="auto"/>
      </w:pPr>
    </w:p>
    <w:p w:rsidR="003B1356" w:rsidRPr="003B1356" w:rsidRDefault="003B1356" w:rsidP="003B1356">
      <w:pPr>
        <w:pStyle w:val="PlainText"/>
        <w:bidi/>
        <w:spacing w:line="276" w:lineRule="auto"/>
        <w:rPr>
          <w:rFonts w:asciiTheme="minorBidi" w:hAnsiTheme="minorBidi"/>
          <w:sz w:val="24"/>
          <w:szCs w:val="24"/>
        </w:rPr>
      </w:pPr>
    </w:p>
    <w:p w:rsidR="00955D84" w:rsidRPr="003B1356" w:rsidRDefault="003B1356" w:rsidP="003B1356">
      <w:pPr>
        <w:pStyle w:val="PlainText"/>
        <w:bidi/>
        <w:spacing w:line="276" w:lineRule="auto"/>
        <w:rPr>
          <w:rFonts w:asciiTheme="minorBidi" w:hAnsiTheme="minorBidi"/>
          <w:sz w:val="24"/>
          <w:szCs w:val="24"/>
        </w:rPr>
      </w:pPr>
      <w:r w:rsidRPr="003B1356">
        <w:rPr>
          <w:rFonts w:asciiTheme="minorBidi" w:hAnsiTheme="minorBidi"/>
          <w:sz w:val="24"/>
          <w:szCs w:val="24"/>
          <w:rtl/>
        </w:rPr>
        <w:t>إن الترجمة ليست مجرد نقل كلمات من لغة إلى أخرى، بل هي جسر للتواصل بين الثقافات، ووسيلة لفهم العالم بشكل أعمق. ألتزم بتقديم ترجمة دقيقة وسليمة تعكس المعنى الحقيقي للنص الأصلي، مع مراعاة السياق والأسلوب</w:t>
      </w:r>
      <w:r w:rsidRPr="003B1356">
        <w:rPr>
          <w:rFonts w:asciiTheme="minorBidi" w:hAnsiTheme="minorBidi"/>
          <w:sz w:val="24"/>
          <w:szCs w:val="24"/>
        </w:rPr>
        <w:t>.</w:t>
      </w:r>
      <w:r w:rsidRPr="003B1356">
        <w:rPr>
          <w:rFonts w:asciiTheme="minorBidi" w:hAnsiTheme="minorBidi"/>
          <w:sz w:val="24"/>
          <w:szCs w:val="24"/>
          <w:rtl/>
        </w:rPr>
        <w:t xml:space="preserve"> </w:t>
      </w:r>
    </w:p>
    <w:p w:rsidR="003B1356" w:rsidRPr="003B1356" w:rsidRDefault="003B1356" w:rsidP="003B1356">
      <w:pPr>
        <w:pStyle w:val="PlainText"/>
        <w:bidi/>
        <w:spacing w:line="276" w:lineRule="auto"/>
        <w:rPr>
          <w:rFonts w:asciiTheme="minorBidi" w:hAnsiTheme="minorBidi"/>
          <w:sz w:val="24"/>
          <w:szCs w:val="24"/>
        </w:rPr>
      </w:pPr>
    </w:p>
    <w:p w:rsidR="003B1356" w:rsidRPr="003B1356" w:rsidRDefault="003B1356" w:rsidP="003B1356">
      <w:pPr>
        <w:pStyle w:val="PlainText"/>
        <w:bidi/>
        <w:spacing w:line="276" w:lineRule="auto"/>
        <w:rPr>
          <w:rFonts w:asciiTheme="minorBidi" w:hAnsiTheme="minorBidi"/>
          <w:sz w:val="24"/>
          <w:szCs w:val="24"/>
        </w:rPr>
      </w:pPr>
    </w:p>
    <w:p w:rsidR="003B1356" w:rsidRPr="003B1356" w:rsidRDefault="003B1356" w:rsidP="003B1356">
      <w:pPr>
        <w:pStyle w:val="PlainText"/>
        <w:bidi/>
        <w:spacing w:line="276" w:lineRule="auto"/>
        <w:rPr>
          <w:rFonts w:asciiTheme="minorBidi" w:hAnsiTheme="minorBidi"/>
          <w:sz w:val="24"/>
          <w:szCs w:val="24"/>
        </w:rPr>
      </w:pPr>
    </w:p>
    <w:p w:rsidR="003B1356" w:rsidRPr="003B1356" w:rsidRDefault="003B1356" w:rsidP="003B1356">
      <w:pPr>
        <w:rPr>
          <w:b/>
          <w:bCs/>
          <w:sz w:val="28"/>
          <w:szCs w:val="28"/>
        </w:rPr>
      </w:pPr>
      <w:r w:rsidRPr="003B1356">
        <w:rPr>
          <w:b/>
          <w:bCs/>
          <w:sz w:val="28"/>
          <w:szCs w:val="28"/>
        </w:rPr>
        <w:t>Turkish</w:t>
      </w:r>
    </w:p>
    <w:p w:rsidR="003B1356" w:rsidRDefault="003B1356" w:rsidP="003B1356">
      <w:pPr>
        <w:pStyle w:val="PlainText"/>
        <w:bidi/>
        <w:spacing w:line="276" w:lineRule="auto"/>
      </w:pPr>
    </w:p>
    <w:p w:rsidR="003B1356" w:rsidRDefault="003B1356" w:rsidP="003B1356">
      <w:pPr>
        <w:rPr>
          <w:rFonts w:asciiTheme="minorBidi" w:hAnsiTheme="minorBidi"/>
          <w:sz w:val="24"/>
          <w:szCs w:val="24"/>
        </w:rPr>
      </w:pPr>
      <w:proofErr w:type="spellStart"/>
      <w:proofErr w:type="gramStart"/>
      <w:r w:rsidRPr="003B1356">
        <w:rPr>
          <w:rFonts w:asciiTheme="minorBidi" w:hAnsiTheme="minorBidi"/>
          <w:sz w:val="24"/>
          <w:szCs w:val="24"/>
        </w:rPr>
        <w:t>Çeviri</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sadece</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kelimelerin</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bir</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dilden</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diğerine</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aktarılması</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değildir</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aynı</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zamanda</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kültürler</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arasında</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bir</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köprüdür</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ve</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dünyayı</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daha</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derin</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anlamak</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için</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bir</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araçtır</w:t>
      </w:r>
      <w:proofErr w:type="spellEnd"/>
      <w:r w:rsidRPr="003B1356">
        <w:rPr>
          <w:rFonts w:asciiTheme="minorBidi" w:hAnsiTheme="minorBidi"/>
          <w:sz w:val="24"/>
          <w:szCs w:val="24"/>
        </w:rPr>
        <w:t>.</w:t>
      </w:r>
      <w:proofErr w:type="gramEnd"/>
      <w:r w:rsidRPr="003B1356">
        <w:rPr>
          <w:rFonts w:asciiTheme="minorBidi" w:hAnsiTheme="minorBidi"/>
          <w:sz w:val="24"/>
          <w:szCs w:val="24"/>
        </w:rPr>
        <w:t xml:space="preserve"> </w:t>
      </w:r>
      <w:proofErr w:type="spellStart"/>
      <w:proofErr w:type="gramStart"/>
      <w:r w:rsidRPr="003B1356">
        <w:rPr>
          <w:rFonts w:asciiTheme="minorBidi" w:hAnsiTheme="minorBidi"/>
          <w:sz w:val="24"/>
          <w:szCs w:val="24"/>
        </w:rPr>
        <w:t>Orijinal</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metnin</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gerçek</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anlamını</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yansıtan</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bağlam</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ve</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üsluba</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uygun</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doğru</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ve</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kusursuz</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çeviri</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sunmayı</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taahhüt</w:t>
      </w:r>
      <w:proofErr w:type="spellEnd"/>
      <w:r w:rsidRPr="003B1356">
        <w:rPr>
          <w:rFonts w:asciiTheme="minorBidi" w:hAnsiTheme="minorBidi"/>
          <w:sz w:val="24"/>
          <w:szCs w:val="24"/>
        </w:rPr>
        <w:t xml:space="preserve"> </w:t>
      </w:r>
      <w:proofErr w:type="spellStart"/>
      <w:r w:rsidRPr="003B1356">
        <w:rPr>
          <w:rFonts w:asciiTheme="minorBidi" w:hAnsiTheme="minorBidi"/>
          <w:sz w:val="24"/>
          <w:szCs w:val="24"/>
        </w:rPr>
        <w:t>ediyorum</w:t>
      </w:r>
      <w:proofErr w:type="spellEnd"/>
      <w:r w:rsidRPr="003B1356">
        <w:rPr>
          <w:rFonts w:asciiTheme="minorBidi" w:hAnsiTheme="minorBidi"/>
          <w:sz w:val="24"/>
          <w:szCs w:val="24"/>
        </w:rPr>
        <w:t>.</w:t>
      </w:r>
      <w:proofErr w:type="gramEnd"/>
    </w:p>
    <w:p w:rsidR="003B1356" w:rsidRDefault="003B1356" w:rsidP="003B1356">
      <w:pPr>
        <w:rPr>
          <w:rFonts w:asciiTheme="minorBidi" w:hAnsiTheme="minorBidi"/>
          <w:sz w:val="24"/>
          <w:szCs w:val="24"/>
        </w:rPr>
      </w:pPr>
    </w:p>
    <w:p w:rsidR="003B1356" w:rsidRDefault="003B1356" w:rsidP="003B1356">
      <w:pPr>
        <w:rPr>
          <w:rFonts w:asciiTheme="minorBidi" w:hAnsiTheme="minorBidi"/>
          <w:b/>
          <w:bCs/>
          <w:sz w:val="28"/>
          <w:szCs w:val="28"/>
        </w:rPr>
      </w:pPr>
      <w:r w:rsidRPr="003B1356">
        <w:rPr>
          <w:rFonts w:asciiTheme="minorBidi" w:hAnsiTheme="minorBidi"/>
          <w:b/>
          <w:bCs/>
          <w:sz w:val="28"/>
          <w:szCs w:val="28"/>
        </w:rPr>
        <w:t>English</w:t>
      </w:r>
    </w:p>
    <w:p w:rsidR="003B1356" w:rsidRPr="003B1356" w:rsidRDefault="003B1356" w:rsidP="003B1356">
      <w:pPr>
        <w:rPr>
          <w:rFonts w:asciiTheme="minorBidi" w:hAnsiTheme="minorBidi"/>
          <w:sz w:val="24"/>
          <w:szCs w:val="24"/>
        </w:rPr>
      </w:pPr>
    </w:p>
    <w:p w:rsidR="003B1356" w:rsidRPr="003B1356" w:rsidRDefault="003B1356" w:rsidP="003B1356">
      <w:pPr>
        <w:rPr>
          <w:rFonts w:asciiTheme="minorBidi" w:hAnsiTheme="minorBidi"/>
          <w:sz w:val="24"/>
          <w:szCs w:val="24"/>
        </w:rPr>
      </w:pPr>
      <w:r w:rsidRPr="003B1356">
        <w:rPr>
          <w:rFonts w:asciiTheme="minorBidi" w:hAnsiTheme="minorBidi"/>
          <w:sz w:val="24"/>
          <w:szCs w:val="24"/>
        </w:rPr>
        <w:t>Translation is not merely the transfer of words from one language to another; it is a bridge between cultures and a tool for deeper understanding of the world. I am committed to providing accurate and flawless translations that reflect the true meaning of the original text, while preserving context and style.</w:t>
      </w:r>
    </w:p>
    <w:sectPr w:rsidR="003B1356" w:rsidRPr="003B1356" w:rsidSect="00A2462D">
      <w:pgSz w:w="12240" w:h="15840"/>
      <w:pgMar w:top="1417" w:right="1502" w:bottom="1417" w:left="15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32B6"/>
    <w:rsid w:val="001832B6"/>
    <w:rsid w:val="003B1356"/>
    <w:rsid w:val="00955D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2B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46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2462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Oula</dc:creator>
  <cp:lastModifiedBy>Oula</cp:lastModifiedBy>
  <cp:revision>2</cp:revision>
  <dcterms:created xsi:type="dcterms:W3CDTF">2025-09-05T20:43:00Z</dcterms:created>
  <dcterms:modified xsi:type="dcterms:W3CDTF">2025-09-05T20:43:00Z</dcterms:modified>
</cp:coreProperties>
</file>